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8" w:rsidRPr="0009282C" w:rsidRDefault="00D20C38" w:rsidP="00252FF2">
      <w:pPr>
        <w:pBdr>
          <w:top w:val="single" w:sz="12" w:space="1" w:color="7F7F7F"/>
          <w:bottom w:val="single" w:sz="12" w:space="4" w:color="7F7F7F"/>
        </w:pBdr>
        <w:jc w:val="center"/>
        <w:rPr>
          <w:rFonts w:ascii="IPAexゴシック" w:eastAsia="IPAexゴシック" w:hAnsi="IPAexゴシック" w:cs="メイリオ"/>
          <w:b/>
          <w:sz w:val="24"/>
          <w:szCs w:val="24"/>
        </w:rPr>
      </w:pPr>
      <w:r>
        <w:rPr>
          <w:rFonts w:ascii="IPAexゴシック" w:eastAsia="IPAexゴシック" w:hAnsi="IPAexゴシック" w:cs="メイリオ" w:hint="eastAsia"/>
          <w:b/>
          <w:sz w:val="24"/>
          <w:szCs w:val="24"/>
        </w:rPr>
        <w:t>屏風爛漫展</w:t>
      </w:r>
      <w:r w:rsidRPr="0009282C">
        <w:rPr>
          <w:rFonts w:ascii="IPAexゴシック" w:eastAsia="IPAexゴシック" w:hAnsi="IPAexゴシック" w:cs="メイリオ" w:hint="eastAsia"/>
          <w:b/>
          <w:sz w:val="24"/>
          <w:szCs w:val="24"/>
        </w:rPr>
        <w:t xml:space="preserve">　広報用画像データ・プレゼント用招待券申込書</w:t>
      </w:r>
    </w:p>
    <w:p w:rsidR="00D20C38" w:rsidRPr="0009282C" w:rsidRDefault="00D20C38" w:rsidP="00642F55">
      <w:pPr>
        <w:jc w:val="center"/>
        <w:rPr>
          <w:rFonts w:ascii="IPAexゴシック" w:eastAsia="IPAexゴシック" w:hAnsi="IPAexゴシック" w:cs="メイリオ"/>
          <w:szCs w:val="21"/>
        </w:rPr>
      </w:pPr>
      <w:r>
        <w:rPr>
          <w:rFonts w:ascii="IPAexゴシック" w:eastAsia="IPAexゴシック" w:hAnsi="IPAexゴシック" w:cs="メイリオ" w:hint="eastAsia"/>
          <w:szCs w:val="21"/>
        </w:rPr>
        <w:t>宛先：静岡県立美術館　　（担当）学芸</w:t>
      </w:r>
      <w:r w:rsidRPr="0009282C">
        <w:rPr>
          <w:rFonts w:ascii="IPAexゴシック" w:eastAsia="IPAexゴシック" w:hAnsi="IPAexゴシック" w:cs="メイリオ" w:hint="eastAsia"/>
          <w:szCs w:val="21"/>
        </w:rPr>
        <w:t xml:space="preserve">課　</w:t>
      </w:r>
      <w:r>
        <w:rPr>
          <w:rFonts w:ascii="IPAexゴシック" w:eastAsia="IPAexゴシック" w:hAnsi="IPAexゴシック" w:cs="メイリオ" w:hint="eastAsia"/>
          <w:szCs w:val="21"/>
        </w:rPr>
        <w:t>石上</w:t>
      </w:r>
      <w:r w:rsidRPr="0009282C">
        <w:rPr>
          <w:rFonts w:ascii="IPAexゴシック" w:eastAsia="IPAexゴシック" w:hAnsi="IPAexゴシック" w:cs="メイリオ" w:hint="eastAsia"/>
          <w:szCs w:val="21"/>
        </w:rPr>
        <w:t xml:space="preserve">　宛</w:t>
      </w:r>
    </w:p>
    <w:p w:rsidR="00D20C38" w:rsidRPr="0009282C" w:rsidRDefault="00D20C38" w:rsidP="00642F55">
      <w:pPr>
        <w:pBdr>
          <w:bottom w:val="single" w:sz="4" w:space="1" w:color="7F7F7F"/>
        </w:pBdr>
        <w:jc w:val="center"/>
        <w:rPr>
          <w:rFonts w:ascii="IPAexゴシック" w:eastAsia="IPAexゴシック" w:hAnsi="IPAexゴシック" w:cs="メイリオ"/>
          <w:szCs w:val="21"/>
        </w:rPr>
      </w:pPr>
      <w:r w:rsidRPr="0009282C">
        <w:rPr>
          <w:rFonts w:ascii="IPAexゴシック" w:eastAsia="IPAexゴシック" w:hAnsi="IPAexゴシック" w:cs="メイリオ"/>
          <w:szCs w:val="21"/>
        </w:rPr>
        <w:t>FAX</w:t>
      </w:r>
      <w:r w:rsidRPr="0009282C">
        <w:rPr>
          <w:rFonts w:ascii="IPAexゴシック" w:eastAsia="IPAexゴシック" w:hAnsi="IPAexゴシック" w:cs="メイリオ" w:hint="eastAsia"/>
          <w:szCs w:val="21"/>
        </w:rPr>
        <w:t>：</w:t>
      </w:r>
      <w:r>
        <w:rPr>
          <w:rFonts w:ascii="IPAexゴシック" w:eastAsia="IPAexゴシック" w:hAnsi="IPAexゴシック" w:cs="メイリオ"/>
          <w:szCs w:val="21"/>
        </w:rPr>
        <w:t>054-263-5742</w:t>
      </w:r>
      <w:r w:rsidRPr="0009282C">
        <w:rPr>
          <w:rFonts w:ascii="IPAexゴシック" w:eastAsia="IPAexゴシック" w:hAnsi="IPAexゴシック" w:cs="メイリオ" w:hint="eastAsia"/>
          <w:szCs w:val="21"/>
        </w:rPr>
        <w:t xml:space="preserve">　</w:t>
      </w:r>
      <w:r w:rsidRPr="0009282C">
        <w:rPr>
          <w:rFonts w:ascii="IPAexゴシック" w:eastAsia="IPAexゴシック" w:hAnsi="IPAexゴシック" w:cs="メイリオ"/>
          <w:szCs w:val="21"/>
        </w:rPr>
        <w:t>E-mail</w:t>
      </w:r>
      <w:r w:rsidRPr="0009282C">
        <w:rPr>
          <w:rFonts w:ascii="IPAexゴシック" w:eastAsia="IPAexゴシック" w:hAnsi="IPAexゴシック" w:cs="メイリオ" w:hint="eastAsia"/>
          <w:szCs w:val="21"/>
        </w:rPr>
        <w:t>：</w:t>
      </w:r>
      <w:hyperlink r:id="rId7" w:history="1">
        <w:r w:rsidRPr="00E24103">
          <w:rPr>
            <w:rStyle w:val="Hyperlink"/>
            <w:rFonts w:hAnsi="メイリオ" w:cs="メイリオ"/>
            <w:bCs/>
            <w:szCs w:val="21"/>
          </w:rPr>
          <w:t>webmasterspmoa@spmoa.shizuoka.shizuoka.jp</w:t>
        </w:r>
      </w:hyperlink>
    </w:p>
    <w:p w:rsidR="00D20C38" w:rsidRPr="0009282C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b/>
          <w:szCs w:val="21"/>
        </w:rPr>
      </w:pPr>
    </w:p>
    <w:p w:rsidR="00D20C38" w:rsidRPr="0009282C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b/>
          <w:szCs w:val="21"/>
        </w:rPr>
      </w:pPr>
      <w:r w:rsidRPr="0009282C">
        <w:rPr>
          <w:rFonts w:ascii="IPAexゴシック" w:eastAsia="IPAexゴシック" w:hAnsi="IPAexゴシック" w:cs="メイリオ" w:hint="eastAsia"/>
          <w:b/>
          <w:szCs w:val="21"/>
        </w:rPr>
        <w:t>【画像ご使用に際してのお願い】</w:t>
      </w:r>
    </w:p>
    <w:p w:rsidR="00D20C38" w:rsidRPr="0009282C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sz w:val="20"/>
          <w:szCs w:val="20"/>
        </w:rPr>
      </w:pPr>
      <w:r w:rsidRPr="0009282C">
        <w:rPr>
          <w:rFonts w:ascii="IPAexゴシック" w:eastAsia="IPAexゴシック" w:hAnsi="IPAexゴシック" w:cs="メイリオ"/>
          <w:sz w:val="20"/>
          <w:szCs w:val="20"/>
        </w:rPr>
        <w:t xml:space="preserve">* </w:t>
      </w:r>
      <w:r w:rsidRPr="0009282C">
        <w:rPr>
          <w:rFonts w:ascii="IPAexゴシック" w:eastAsia="IPAexゴシック" w:hAnsi="IPAexゴシック" w:cs="メイリオ" w:hint="eastAsia"/>
          <w:sz w:val="20"/>
          <w:szCs w:val="20"/>
        </w:rPr>
        <w:t>作品写真の使用は、本展のご紹介をいただける場合のみとさせていただきます。</w:t>
      </w:r>
    </w:p>
    <w:p w:rsidR="00D20C38" w:rsidRPr="0009282C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sz w:val="20"/>
          <w:szCs w:val="20"/>
        </w:rPr>
      </w:pPr>
      <w:r w:rsidRPr="0009282C">
        <w:rPr>
          <w:rFonts w:ascii="IPAexゴシック" w:eastAsia="IPAexゴシック" w:hAnsi="IPAexゴシック" w:cs="メイリオ"/>
          <w:sz w:val="20"/>
          <w:szCs w:val="20"/>
        </w:rPr>
        <w:t xml:space="preserve">* </w:t>
      </w:r>
      <w:r w:rsidRPr="0009282C">
        <w:rPr>
          <w:rFonts w:ascii="IPAexゴシック" w:eastAsia="IPAexゴシック" w:hAnsi="IPAexゴシック" w:cs="メイリオ" w:hint="eastAsia"/>
          <w:sz w:val="20"/>
          <w:szCs w:val="20"/>
        </w:rPr>
        <w:t>写真のご利用は、</w:t>
      </w:r>
      <w:r w:rsidRPr="0009282C">
        <w:rPr>
          <w:rFonts w:ascii="IPAexゴシック" w:eastAsia="IPAexゴシック" w:hAnsi="IPAexゴシック" w:cs="メイリオ"/>
          <w:sz w:val="20"/>
          <w:szCs w:val="20"/>
        </w:rPr>
        <w:t>1</w:t>
      </w:r>
      <w:r w:rsidRPr="0009282C">
        <w:rPr>
          <w:rFonts w:ascii="IPAexゴシック" w:eastAsia="IPAexゴシック" w:hAnsi="IPAexゴシック" w:cs="メイリオ" w:hint="eastAsia"/>
          <w:sz w:val="20"/>
          <w:szCs w:val="20"/>
        </w:rPr>
        <w:t>申込について</w:t>
      </w:r>
      <w:r w:rsidRPr="0009282C">
        <w:rPr>
          <w:rFonts w:ascii="IPAexゴシック" w:eastAsia="IPAexゴシック" w:hAnsi="IPAexゴシック" w:cs="メイリオ"/>
          <w:sz w:val="20"/>
          <w:szCs w:val="20"/>
        </w:rPr>
        <w:t>1</w:t>
      </w:r>
      <w:r w:rsidRPr="0009282C">
        <w:rPr>
          <w:rFonts w:ascii="IPAexゴシック" w:eastAsia="IPAexゴシック" w:hAnsi="IPAexゴシック" w:cs="メイリオ" w:hint="eastAsia"/>
          <w:sz w:val="20"/>
          <w:szCs w:val="20"/>
        </w:rPr>
        <w:t>回とし、使用後のデータは破棄してください。</w:t>
      </w:r>
    </w:p>
    <w:p w:rsidR="00D20C38" w:rsidRPr="00ED0610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sz w:val="20"/>
          <w:szCs w:val="20"/>
        </w:rPr>
      </w:pPr>
      <w:r w:rsidRPr="00ED0610">
        <w:rPr>
          <w:rFonts w:ascii="IPAexゴシック" w:eastAsia="IPAexゴシック" w:hAnsi="IPAexゴシック" w:cs="メイリオ"/>
          <w:sz w:val="20"/>
          <w:szCs w:val="20"/>
        </w:rPr>
        <w:t xml:space="preserve">* </w:t>
      </w:r>
      <w:r w:rsidRPr="00ED0610">
        <w:rPr>
          <w:rFonts w:ascii="IPAexゴシック" w:eastAsia="IPAexゴシック" w:hAnsi="IPAexゴシック" w:cs="メイリオ" w:hint="eastAsia"/>
          <w:sz w:val="20"/>
          <w:szCs w:val="20"/>
        </w:rPr>
        <w:t>基本情報確認のため、広報担当まで一度校正紙をお送りください。</w:t>
      </w:r>
    </w:p>
    <w:p w:rsidR="00D20C38" w:rsidRPr="001D497A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szCs w:val="21"/>
          <w:u w:val="single"/>
        </w:rPr>
      </w:pPr>
      <w:r w:rsidRPr="001D497A">
        <w:rPr>
          <w:rFonts w:ascii="IPAexゴシック" w:eastAsia="IPAexゴシック" w:hAnsi="IPAexゴシック" w:cs="メイリオ"/>
          <w:szCs w:val="21"/>
          <w:u w:val="single"/>
        </w:rPr>
        <w:t xml:space="preserve">* </w:t>
      </w:r>
      <w:r w:rsidRPr="001D497A">
        <w:rPr>
          <w:rFonts w:ascii="IPAexゴシック" w:eastAsia="IPAexゴシック" w:hAnsi="IPAexゴシック" w:cs="メイリオ" w:hint="eastAsia"/>
          <w:szCs w:val="21"/>
          <w:u w:val="single"/>
        </w:rPr>
        <w:t>掲載後、</w:t>
      </w:r>
      <w:r w:rsidRPr="001D497A">
        <w:rPr>
          <w:rFonts w:ascii="ＭＳ ゴシック" w:eastAsia="ＭＳ ゴシック" w:hAnsi="ＭＳ ゴシック" w:cs="メイリオ" w:hint="eastAsia"/>
          <w:b/>
          <w:szCs w:val="21"/>
          <w:u w:val="single"/>
        </w:rPr>
        <w:t>広報担当まで見本誌を２部ご送付</w:t>
      </w:r>
      <w:r w:rsidRPr="001D497A">
        <w:rPr>
          <w:rFonts w:ascii="IPAexゴシック" w:eastAsia="IPAexゴシック" w:hAnsi="IPAexゴシック" w:cs="メイリオ" w:hint="eastAsia"/>
          <w:szCs w:val="21"/>
          <w:u w:val="single"/>
        </w:rPr>
        <w:t>くださいますようお願いいたします。</w:t>
      </w:r>
    </w:p>
    <w:p w:rsidR="00D20C38" w:rsidRPr="0009282C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sz w:val="20"/>
          <w:szCs w:val="20"/>
        </w:rPr>
      </w:pPr>
      <w:r w:rsidRPr="0009282C">
        <w:rPr>
          <w:rFonts w:ascii="IPAexゴシック" w:eastAsia="IPAexゴシック" w:hAnsi="IPAexゴシック" w:cs="メイリオ"/>
          <w:sz w:val="20"/>
          <w:szCs w:val="20"/>
        </w:rPr>
        <w:t xml:space="preserve">* </w:t>
      </w:r>
      <w:r w:rsidRPr="0009282C">
        <w:rPr>
          <w:rFonts w:ascii="IPAexゴシック" w:eastAsia="IPAexゴシック" w:hAnsi="IPAexゴシック" w:cs="メイリオ" w:hint="eastAsia"/>
          <w:sz w:val="20"/>
          <w:szCs w:val="20"/>
        </w:rPr>
        <w:t xml:space="preserve">お手数ですが、招待券プレゼントの受付、発送などは、貴編集部にてお願いいたします。　</w:t>
      </w:r>
    </w:p>
    <w:p w:rsidR="00D20C38" w:rsidRPr="0009282C" w:rsidRDefault="00D20C38" w:rsidP="00252FF2">
      <w:pPr>
        <w:spacing w:line="240" w:lineRule="exact"/>
        <w:jc w:val="left"/>
        <w:rPr>
          <w:rFonts w:ascii="IPAexゴシック" w:eastAsia="IPAexゴシック" w:hAnsi="IPAexゴシック" w:cs="メイリオ"/>
          <w:sz w:val="20"/>
          <w:szCs w:val="20"/>
        </w:rPr>
      </w:pPr>
      <w:r w:rsidRPr="0009282C">
        <w:rPr>
          <w:rFonts w:ascii="IPAexゴシック" w:eastAsia="IPAexゴシック" w:hAnsi="IPAexゴシック" w:cs="メイリオ" w:hint="eastAsia"/>
          <w:sz w:val="20"/>
          <w:szCs w:val="20"/>
        </w:rPr>
        <w:t xml:space="preserve">　原則として、掲載紙をご送付いただきました時に招待券をお送りいたします。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1836"/>
        <w:gridCol w:w="2802"/>
        <w:gridCol w:w="3315"/>
        <w:gridCol w:w="1607"/>
      </w:tblGrid>
      <w:tr w:rsidR="00D20C38" w:rsidRPr="0009282C" w:rsidTr="00252FF2">
        <w:trPr>
          <w:trHeight w:val="487"/>
          <w:jc w:val="center"/>
        </w:trPr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貴社名：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媒体名：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</w:tr>
      <w:tr w:rsidR="00D20C38" w:rsidRPr="0009282C" w:rsidTr="00252FF2">
        <w:trPr>
          <w:trHeight w:val="487"/>
          <w:jc w:val="center"/>
        </w:trPr>
        <w:tc>
          <w:tcPr>
            <w:tcW w:w="1836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ご担当者名：</w:t>
            </w:r>
          </w:p>
        </w:tc>
        <w:tc>
          <w:tcPr>
            <w:tcW w:w="2802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  <w:tc>
          <w:tcPr>
            <w:tcW w:w="3315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発行・放送予定日：</w:t>
            </w:r>
          </w:p>
        </w:tc>
        <w:tc>
          <w:tcPr>
            <w:tcW w:w="1607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</w:tr>
      <w:tr w:rsidR="00D20C38" w:rsidRPr="0009282C" w:rsidTr="00252FF2">
        <w:trPr>
          <w:trHeight w:val="487"/>
          <w:jc w:val="center"/>
        </w:trPr>
        <w:tc>
          <w:tcPr>
            <w:tcW w:w="1836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/>
                <w:szCs w:val="21"/>
              </w:rPr>
              <w:t>TEL</w:t>
            </w: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：</w:t>
            </w:r>
          </w:p>
        </w:tc>
        <w:tc>
          <w:tcPr>
            <w:tcW w:w="2802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  <w:tc>
          <w:tcPr>
            <w:tcW w:w="3315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発行部数：</w:t>
            </w:r>
          </w:p>
        </w:tc>
        <w:tc>
          <w:tcPr>
            <w:tcW w:w="1607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</w:tr>
      <w:tr w:rsidR="00D20C38" w:rsidRPr="0009282C" w:rsidTr="00252FF2">
        <w:trPr>
          <w:trHeight w:val="487"/>
          <w:jc w:val="center"/>
        </w:trPr>
        <w:tc>
          <w:tcPr>
            <w:tcW w:w="1836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/>
                <w:szCs w:val="21"/>
              </w:rPr>
              <w:t>FAX</w:t>
            </w: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：</w:t>
            </w:r>
          </w:p>
        </w:tc>
        <w:tc>
          <w:tcPr>
            <w:tcW w:w="2802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  <w:tc>
          <w:tcPr>
            <w:tcW w:w="3315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定価：</w:t>
            </w:r>
          </w:p>
        </w:tc>
        <w:tc>
          <w:tcPr>
            <w:tcW w:w="1607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</w:tr>
      <w:tr w:rsidR="00D20C38" w:rsidRPr="0009282C" w:rsidTr="00252FF2">
        <w:trPr>
          <w:trHeight w:val="487"/>
          <w:jc w:val="center"/>
        </w:trPr>
        <w:tc>
          <w:tcPr>
            <w:tcW w:w="1836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/>
                <w:szCs w:val="21"/>
              </w:rPr>
              <w:t>E-mail</w:t>
            </w: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：</w:t>
            </w:r>
          </w:p>
        </w:tc>
        <w:tc>
          <w:tcPr>
            <w:tcW w:w="2802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  <w:tc>
          <w:tcPr>
            <w:tcW w:w="3315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掲載予定コーナー名等：</w:t>
            </w:r>
          </w:p>
        </w:tc>
        <w:tc>
          <w:tcPr>
            <w:tcW w:w="1607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</w:tr>
      <w:tr w:rsidR="00D20C38" w:rsidRPr="0009282C" w:rsidTr="00252FF2">
        <w:trPr>
          <w:trHeight w:val="487"/>
          <w:jc w:val="center"/>
        </w:trPr>
        <w:tc>
          <w:tcPr>
            <w:tcW w:w="1836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画像到着希望日：</w:t>
            </w:r>
          </w:p>
        </w:tc>
        <w:tc>
          <w:tcPr>
            <w:tcW w:w="2802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 xml:space="preserve">　　月　　日　　時まで</w:t>
            </w:r>
          </w:p>
        </w:tc>
        <w:tc>
          <w:tcPr>
            <w:tcW w:w="3315" w:type="dxa"/>
            <w:vAlign w:val="center"/>
          </w:tcPr>
          <w:p w:rsidR="00D20C38" w:rsidRPr="0009282C" w:rsidRDefault="00D20C38" w:rsidP="00642F55">
            <w:pPr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画像の掲載サイズ</w:t>
            </w:r>
            <w:r w:rsidRPr="0009282C">
              <w:rPr>
                <w:rFonts w:ascii="IPAexゴシック" w:eastAsia="IPAexゴシック" w:hAnsi="IPAexゴシック" w:cs="メイリオ" w:hint="eastAsia"/>
                <w:szCs w:val="21"/>
                <w:eastAsianLayout w:id="1922365952" w:combine="1" w:combineBrackets="round"/>
              </w:rPr>
              <w:t>おおよそで結構です　例：</w:t>
            </w:r>
            <w:r w:rsidRPr="0009282C">
              <w:rPr>
                <w:rFonts w:ascii="IPAexゴシック" w:eastAsia="IPAexゴシック" w:hAnsi="IPAexゴシック" w:cs="メイリオ"/>
                <w:szCs w:val="21"/>
                <w:eastAsianLayout w:id="1922365952" w:combine="1" w:combineBrackets="round"/>
              </w:rPr>
              <w:t>5</w:t>
            </w:r>
            <w:r w:rsidRPr="0009282C">
              <w:rPr>
                <w:rFonts w:ascii="IPAexゴシック" w:eastAsia="IPAexゴシック" w:hAnsi="IPAexゴシック" w:cs="メイリオ" w:hint="eastAsia"/>
                <w:szCs w:val="21"/>
                <w:eastAsianLayout w:id="1922365952" w:combine="1" w:combineBrackets="round"/>
              </w:rPr>
              <w:t>㎝四方、など</w:t>
            </w:r>
            <w:r w:rsidRPr="0009282C">
              <w:rPr>
                <w:rFonts w:ascii="IPAexゴシック" w:eastAsia="IPAexゴシック" w:hAnsi="IPAexゴシック" w:cs="メイリオ" w:hint="eastAsia"/>
                <w:szCs w:val="21"/>
              </w:rPr>
              <w:t>：</w:t>
            </w:r>
          </w:p>
        </w:tc>
        <w:tc>
          <w:tcPr>
            <w:tcW w:w="1607" w:type="dxa"/>
            <w:vAlign w:val="center"/>
          </w:tcPr>
          <w:p w:rsidR="00D20C38" w:rsidRPr="0009282C" w:rsidRDefault="00D20C38" w:rsidP="00AC2187">
            <w:pPr>
              <w:rPr>
                <w:rFonts w:ascii="IPAexゴシック" w:eastAsia="IPAexゴシック" w:hAnsi="IPAexゴシック" w:cs="メイリオ"/>
                <w:szCs w:val="21"/>
              </w:rPr>
            </w:pPr>
          </w:p>
        </w:tc>
      </w:tr>
    </w:tbl>
    <w:p w:rsidR="00D20C38" w:rsidRDefault="00D20C38" w:rsidP="001D497A">
      <w:pPr>
        <w:ind w:firstLineChars="100" w:firstLine="210"/>
        <w:jc w:val="left"/>
        <w:rPr>
          <w:rFonts w:cs="IPAexゴシック"/>
          <w:kern w:val="0"/>
          <w:szCs w:val="21"/>
          <w:rtl/>
          <w:lang w:val="ar-SA"/>
        </w:rPr>
      </w:pPr>
    </w:p>
    <w:p w:rsidR="00D20C38" w:rsidRPr="001D497A" w:rsidRDefault="00D20C38" w:rsidP="001D497A">
      <w:pPr>
        <w:ind w:firstLineChars="100" w:firstLine="210"/>
        <w:jc w:val="left"/>
        <w:rPr>
          <w:rFonts w:cs="メイリオ"/>
          <w:kern w:val="0"/>
          <w:szCs w:val="21"/>
          <w:rtl/>
          <w:lang w:val="ar-SA"/>
        </w:rPr>
      </w:pPr>
      <w:r w:rsidRPr="001D497A">
        <w:rPr>
          <w:rFonts w:ascii="IPAexゴシック" w:eastAsia="IPAexゴシック" w:hAnsi="IPAexゴシック" w:cs="メイリオ" w:hint="eastAsia"/>
          <w:kern w:val="0"/>
          <w:szCs w:val="21"/>
          <w:lang w:val="ar-SA"/>
        </w:rPr>
        <w:t>■画像データ申込（ご希望のデータの番号に○をつけてください。）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1-1</w:t>
      </w:r>
      <w:r w:rsidRPr="001D497A">
        <w:rPr>
          <w:rFonts w:ascii="IPAexゴシック" w:eastAsia="IPAexゴシック" w:hAnsi="IPAexゴシック" w:hint="eastAsia"/>
          <w:szCs w:val="21"/>
        </w:rPr>
        <w:t>「曽我物語　富士巻狩・仇討図屏風」江戸時代（</w:t>
      </w:r>
      <w:r w:rsidRPr="001D497A">
        <w:rPr>
          <w:rFonts w:ascii="IPAexゴシック" w:eastAsia="IPAexゴシック" w:hAnsi="IPAexゴシック"/>
          <w:szCs w:val="21"/>
        </w:rPr>
        <w:t>17</w:t>
      </w:r>
      <w:r w:rsidRPr="001D497A">
        <w:rPr>
          <w:rFonts w:ascii="IPAexゴシック" w:eastAsia="IPAexゴシック" w:hAnsi="IPAexゴシック" w:hint="eastAsia"/>
          <w:szCs w:val="21"/>
        </w:rPr>
        <w:t>世紀）静岡県立美術館蔵（右隻）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1-2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同（左隻）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2-1</w:t>
      </w:r>
      <w:r w:rsidRPr="001D497A">
        <w:rPr>
          <w:rFonts w:ascii="IPAexゴシック" w:eastAsia="IPAexゴシック" w:hAnsi="IPAexゴシック" w:hint="eastAsia"/>
          <w:szCs w:val="21"/>
        </w:rPr>
        <w:t>「武蔵野図屏風」江戸時代（</w:t>
      </w:r>
      <w:r w:rsidRPr="001D497A">
        <w:rPr>
          <w:rFonts w:ascii="IPAexゴシック" w:eastAsia="IPAexゴシック" w:hAnsi="IPAexゴシック"/>
          <w:szCs w:val="21"/>
        </w:rPr>
        <w:t>17</w:t>
      </w:r>
      <w:r w:rsidRPr="001D497A">
        <w:rPr>
          <w:rFonts w:ascii="IPAexゴシック" w:eastAsia="IPAexゴシック" w:hAnsi="IPAexゴシック" w:hint="eastAsia"/>
          <w:szCs w:val="21"/>
        </w:rPr>
        <w:t>世紀）静岡県立美術館蔵（右隻）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2-2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同（左隻）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bookmarkStart w:id="0" w:name="_Hlk1054665"/>
      <w:r>
        <w:rPr>
          <w:rFonts w:ascii="IPAexゴシック" w:eastAsia="IPAexゴシック" w:hAnsi="IPAexゴシック" w:hint="eastAsia"/>
          <w:szCs w:val="21"/>
        </w:rPr>
        <w:t>（　　）</w:t>
      </w:r>
      <w:bookmarkEnd w:id="0"/>
      <w:r w:rsidRPr="001D497A">
        <w:rPr>
          <w:rFonts w:ascii="IPAexゴシック" w:eastAsia="IPAexゴシック" w:hAnsi="IPAexゴシック"/>
          <w:szCs w:val="21"/>
        </w:rPr>
        <w:t>3</w:t>
      </w:r>
      <w:r w:rsidRPr="001D497A">
        <w:rPr>
          <w:rFonts w:ascii="IPAexゴシック" w:eastAsia="IPAexゴシック" w:hAnsi="IPAexゴシック" w:hint="eastAsia"/>
          <w:szCs w:val="21"/>
        </w:rPr>
        <w:t>「扇面色紙貼交屏風」江戸時代（</w:t>
      </w:r>
      <w:r w:rsidRPr="001D497A">
        <w:rPr>
          <w:rFonts w:ascii="IPAexゴシック" w:eastAsia="IPAexゴシック" w:hAnsi="IPAexゴシック"/>
          <w:szCs w:val="21"/>
        </w:rPr>
        <w:t>17</w:t>
      </w:r>
      <w:r w:rsidRPr="001D497A">
        <w:rPr>
          <w:rFonts w:ascii="IPAexゴシック" w:eastAsia="IPAexゴシック" w:hAnsi="IPAexゴシック" w:hint="eastAsia"/>
          <w:szCs w:val="21"/>
        </w:rPr>
        <w:t>世紀）個人蔵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 xml:space="preserve">4-1 </w:t>
      </w:r>
      <w:r w:rsidRPr="001D497A">
        <w:rPr>
          <w:rFonts w:ascii="IPAexゴシック" w:eastAsia="IPAexゴシック" w:hAnsi="IPAexゴシック" w:hint="eastAsia"/>
          <w:szCs w:val="21"/>
        </w:rPr>
        <w:t>狩野山雪「四季花鳥図屏風」江戸時代（</w:t>
      </w:r>
      <w:r w:rsidRPr="001D497A">
        <w:rPr>
          <w:rFonts w:ascii="IPAexゴシック" w:eastAsia="IPAexゴシック" w:hAnsi="IPAexゴシック"/>
          <w:szCs w:val="21"/>
        </w:rPr>
        <w:t>17</w:t>
      </w:r>
      <w:r w:rsidRPr="001D497A">
        <w:rPr>
          <w:rFonts w:ascii="IPAexゴシック" w:eastAsia="IPAexゴシック" w:hAnsi="IPAexゴシック" w:hint="eastAsia"/>
          <w:szCs w:val="21"/>
        </w:rPr>
        <w:t>世紀）個人蔵（右隻）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 xml:space="preserve">4-2 </w:t>
      </w:r>
      <w:r w:rsidRPr="001D497A">
        <w:rPr>
          <w:rFonts w:ascii="IPAexゴシック" w:eastAsia="IPAexゴシック" w:hAnsi="IPAexゴシック" w:hint="eastAsia"/>
          <w:szCs w:val="21"/>
        </w:rPr>
        <w:t>同（左隻）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5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狩野探幽「一ノ谷合戦・二度之懸図屏風」明暦</w:t>
      </w:r>
      <w:r w:rsidRPr="001D497A">
        <w:rPr>
          <w:rFonts w:ascii="IPAexゴシック" w:eastAsia="IPAexゴシック" w:hAnsi="IPAexゴシック"/>
          <w:szCs w:val="21"/>
        </w:rPr>
        <w:t>-</w:t>
      </w:r>
      <w:r w:rsidRPr="001D497A">
        <w:rPr>
          <w:rFonts w:ascii="IPAexゴシック" w:eastAsia="IPAexゴシック" w:hAnsi="IPAexゴシック" w:hint="eastAsia"/>
          <w:szCs w:val="21"/>
        </w:rPr>
        <w:t>万治年間（</w:t>
      </w:r>
      <w:r w:rsidRPr="001D497A">
        <w:rPr>
          <w:rFonts w:ascii="IPAexゴシック" w:eastAsia="IPAexゴシック" w:hAnsi="IPAexゴシック"/>
          <w:szCs w:val="21"/>
        </w:rPr>
        <w:t>1657-61</w:t>
      </w:r>
      <w:r w:rsidRPr="001D497A">
        <w:rPr>
          <w:rFonts w:ascii="IPAexゴシック" w:eastAsia="IPAexゴシック" w:hAnsi="IPAexゴシック" w:hint="eastAsia"/>
          <w:szCs w:val="21"/>
        </w:rPr>
        <w:t>）静岡県立美術館蔵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6-1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石田幽汀「群鶴図屏風」江戸時代（</w:t>
      </w:r>
      <w:r w:rsidRPr="001D497A">
        <w:rPr>
          <w:rFonts w:ascii="IPAexゴシック" w:eastAsia="IPAexゴシック" w:hAnsi="IPAexゴシック"/>
          <w:szCs w:val="21"/>
        </w:rPr>
        <w:t>18</w:t>
      </w:r>
      <w:r w:rsidRPr="001D497A">
        <w:rPr>
          <w:rFonts w:ascii="IPAexゴシック" w:eastAsia="IPAexゴシック" w:hAnsi="IPAexゴシック" w:hint="eastAsia"/>
          <w:szCs w:val="21"/>
        </w:rPr>
        <w:t>世紀）静岡県立美術館蔵（右隻）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6-2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同（左隻）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7-1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伊藤若冲「樹花鳥獣図屏</w:t>
      </w:r>
      <w:bookmarkStart w:id="1" w:name="_GoBack"/>
      <w:bookmarkEnd w:id="1"/>
      <w:r w:rsidRPr="001D497A">
        <w:rPr>
          <w:rFonts w:ascii="IPAexゴシック" w:eastAsia="IPAexゴシック" w:hAnsi="IPAexゴシック" w:hint="eastAsia"/>
          <w:szCs w:val="21"/>
        </w:rPr>
        <w:t>風」江戸時代（</w:t>
      </w:r>
      <w:r w:rsidRPr="001D497A">
        <w:rPr>
          <w:rFonts w:ascii="IPAexゴシック" w:eastAsia="IPAexゴシック" w:hAnsi="IPAexゴシック"/>
          <w:szCs w:val="21"/>
        </w:rPr>
        <w:t>18</w:t>
      </w:r>
      <w:r w:rsidRPr="001D497A">
        <w:rPr>
          <w:rFonts w:ascii="IPAexゴシック" w:eastAsia="IPAexゴシック" w:hAnsi="IPAexゴシック" w:hint="eastAsia"/>
          <w:szCs w:val="21"/>
        </w:rPr>
        <w:t>世紀）静岡県立美術館蔵（右隻）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7-2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同（左隻）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 xml:space="preserve">8 </w:t>
      </w:r>
      <w:r w:rsidRPr="001D497A">
        <w:rPr>
          <w:rFonts w:ascii="IPAexゴシック" w:eastAsia="IPAexゴシック" w:hAnsi="IPAexゴシック" w:hint="eastAsia"/>
          <w:szCs w:val="21"/>
        </w:rPr>
        <w:t>岡本秋暉「孔雀図屏風」江戸時代（</w:t>
      </w:r>
      <w:r w:rsidRPr="001D497A">
        <w:rPr>
          <w:rFonts w:ascii="IPAexゴシック" w:eastAsia="IPAexゴシック" w:hAnsi="IPAexゴシック"/>
          <w:szCs w:val="21"/>
        </w:rPr>
        <w:t>19</w:t>
      </w:r>
      <w:r w:rsidRPr="001D497A">
        <w:rPr>
          <w:rFonts w:ascii="IPAexゴシック" w:eastAsia="IPAexゴシック" w:hAnsi="IPAexゴシック" w:hint="eastAsia"/>
          <w:szCs w:val="21"/>
        </w:rPr>
        <w:t>世紀）個人蔵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 xml:space="preserve">9-1 </w:t>
      </w:r>
      <w:r w:rsidRPr="001D497A">
        <w:rPr>
          <w:rFonts w:ascii="IPAexゴシック" w:eastAsia="IPAexゴシック" w:hAnsi="IPAexゴシック" w:hint="eastAsia"/>
          <w:szCs w:val="21"/>
        </w:rPr>
        <w:t>鈴木松年「神武天皇・素戔嗚尊図屏風」明治</w:t>
      </w:r>
      <w:r w:rsidRPr="001D497A">
        <w:rPr>
          <w:rFonts w:ascii="IPAexゴシック" w:eastAsia="IPAexゴシック" w:hAnsi="IPAexゴシック"/>
          <w:szCs w:val="21"/>
        </w:rPr>
        <w:t>22</w:t>
      </w:r>
      <w:r w:rsidRPr="001D497A">
        <w:rPr>
          <w:rFonts w:ascii="IPAexゴシック" w:eastAsia="IPAexゴシック" w:hAnsi="IPAexゴシック" w:hint="eastAsia"/>
          <w:szCs w:val="21"/>
        </w:rPr>
        <w:t>年（</w:t>
      </w:r>
      <w:r w:rsidRPr="001D497A">
        <w:rPr>
          <w:rFonts w:ascii="IPAexゴシック" w:eastAsia="IPAexゴシック" w:hAnsi="IPAexゴシック"/>
          <w:szCs w:val="21"/>
        </w:rPr>
        <w:t>1889</w:t>
      </w:r>
      <w:r w:rsidRPr="001D497A">
        <w:rPr>
          <w:rFonts w:ascii="IPAexゴシック" w:eastAsia="IPAexゴシック" w:hAnsi="IPAexゴシック" w:hint="eastAsia"/>
          <w:szCs w:val="21"/>
        </w:rPr>
        <w:t>年）個人蔵（右隻）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 xml:space="preserve">9-2 </w:t>
      </w:r>
      <w:r w:rsidRPr="001D497A">
        <w:rPr>
          <w:rFonts w:ascii="IPAexゴシック" w:eastAsia="IPAexゴシック" w:hAnsi="IPAexゴシック" w:hint="eastAsia"/>
          <w:szCs w:val="21"/>
        </w:rPr>
        <w:t>同（左隻）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10-1</w:t>
      </w:r>
      <w:r w:rsidRPr="001D497A">
        <w:rPr>
          <w:rFonts w:ascii="IPAexゴシック" w:eastAsia="IPAexゴシック" w:hAnsi="IPAexゴシック" w:hint="eastAsia"/>
          <w:szCs w:val="21"/>
        </w:rPr>
        <w:t>小林清親「川中島合戦図屏風（裏面</w:t>
      </w:r>
      <w:r w:rsidRPr="001D497A">
        <w:rPr>
          <w:rFonts w:ascii="IPAexゴシック" w:eastAsia="IPAexゴシック" w:hAnsi="IPAexゴシック"/>
          <w:szCs w:val="21"/>
        </w:rPr>
        <w:t xml:space="preserve"> </w:t>
      </w:r>
      <w:r w:rsidRPr="001D497A">
        <w:rPr>
          <w:rFonts w:ascii="IPAexゴシック" w:eastAsia="IPAexゴシック" w:hAnsi="IPAexゴシック" w:hint="eastAsia"/>
          <w:szCs w:val="21"/>
        </w:rPr>
        <w:t>龍虎図）」明治</w:t>
      </w:r>
      <w:r w:rsidRPr="001D497A">
        <w:rPr>
          <w:rFonts w:ascii="IPAexゴシック" w:eastAsia="IPAexゴシック" w:hAnsi="IPAexゴシック"/>
          <w:szCs w:val="21"/>
        </w:rPr>
        <w:t>43</w:t>
      </w:r>
      <w:r w:rsidRPr="001D497A">
        <w:rPr>
          <w:rFonts w:ascii="IPAexゴシック" w:eastAsia="IPAexゴシック" w:hAnsi="IPAexゴシック" w:hint="eastAsia"/>
          <w:szCs w:val="21"/>
        </w:rPr>
        <w:t>年（</w:t>
      </w:r>
      <w:r w:rsidRPr="001D497A">
        <w:rPr>
          <w:rFonts w:ascii="IPAexゴシック" w:eastAsia="IPAexゴシック" w:hAnsi="IPAexゴシック"/>
          <w:szCs w:val="21"/>
        </w:rPr>
        <w:t>1910</w:t>
      </w:r>
      <w:r w:rsidRPr="001D497A">
        <w:rPr>
          <w:rFonts w:ascii="IPAexゴシック" w:eastAsia="IPAexゴシック" w:hAnsi="IPAexゴシック" w:hint="eastAsia"/>
          <w:szCs w:val="21"/>
        </w:rPr>
        <w:t>）静岡県立美術館蔵（右隻）</w:t>
      </w:r>
    </w:p>
    <w:p w:rsidR="00D20C38" w:rsidRPr="001D497A" w:rsidRDefault="00D20C38" w:rsidP="001D497A">
      <w:pPr>
        <w:spacing w:line="320" w:lineRule="exact"/>
        <w:ind w:firstLineChars="100" w:firstLine="210"/>
        <w:rPr>
          <w:rFonts w:ascii="IPAexゴシック" w:eastAsia="IPAexゴシック" w:hAnsi="IPAexゴシック"/>
          <w:szCs w:val="21"/>
        </w:rPr>
      </w:pPr>
      <w:r>
        <w:rPr>
          <w:rFonts w:ascii="IPAexゴシック" w:eastAsia="IPAexゴシック" w:hAnsi="IPAexゴシック" w:hint="eastAsia"/>
          <w:szCs w:val="21"/>
        </w:rPr>
        <w:t>（　　）</w:t>
      </w:r>
      <w:r w:rsidRPr="001D497A">
        <w:rPr>
          <w:rFonts w:ascii="IPAexゴシック" w:eastAsia="IPAexゴシック" w:hAnsi="IPAexゴシック"/>
          <w:szCs w:val="21"/>
        </w:rPr>
        <w:t>10-2</w:t>
      </w:r>
      <w:r w:rsidRPr="001D497A">
        <w:rPr>
          <w:rFonts w:ascii="IPAexゴシック" w:eastAsia="IPAexゴシック" w:hAnsi="IPAexゴシック" w:hint="eastAsia"/>
          <w:szCs w:val="21"/>
        </w:rPr>
        <w:t xml:space="preserve">　同（左隻）</w:t>
      </w:r>
    </w:p>
    <w:tbl>
      <w:tblPr>
        <w:tblpPr w:leftFromText="142" w:rightFromText="142" w:vertAnchor="text" w:horzAnchor="page" w:tblpX="1333" w:tblpY="488"/>
        <w:tblOverlap w:val="never"/>
        <w:tblW w:w="0" w:type="auto"/>
        <w:tblBorders>
          <w:bottom w:val="single" w:sz="4" w:space="0" w:color="auto"/>
        </w:tblBorders>
        <w:tblLook w:val="00A0"/>
      </w:tblPr>
      <w:tblGrid>
        <w:gridCol w:w="4804"/>
      </w:tblGrid>
      <w:tr w:rsidR="00D20C38" w:rsidRPr="0009282C" w:rsidTr="00410C84">
        <w:trPr>
          <w:trHeight w:val="2268"/>
        </w:trPr>
        <w:tc>
          <w:tcPr>
            <w:tcW w:w="4804" w:type="dxa"/>
            <w:tcBorders>
              <w:bottom w:val="single" w:sz="4" w:space="0" w:color="auto"/>
            </w:tcBorders>
          </w:tcPr>
          <w:p w:rsidR="00D20C38" w:rsidRPr="0009282C" w:rsidRDefault="00D20C38" w:rsidP="00410C84">
            <w:pPr>
              <w:spacing w:line="280" w:lineRule="exact"/>
              <w:jc w:val="left"/>
              <w:rPr>
                <w:rFonts w:cs="IPAexゴシック"/>
                <w:kern w:val="0"/>
                <w:sz w:val="24"/>
                <w:szCs w:val="24"/>
                <w:rtl/>
                <w:lang w:val="ar-SA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kern w:val="0"/>
                <w:sz w:val="24"/>
                <w:szCs w:val="24"/>
                <w:lang w:val="ar-SA"/>
              </w:rPr>
              <w:t>■プレゼント用招待券申込</w:t>
            </w:r>
          </w:p>
          <w:p w:rsidR="00D20C38" w:rsidRPr="0009282C" w:rsidRDefault="00D20C38" w:rsidP="00410C84">
            <w:pPr>
              <w:spacing w:line="320" w:lineRule="exact"/>
              <w:jc w:val="left"/>
              <w:rPr>
                <w:rFonts w:cs="メイリオ"/>
                <w:kern w:val="0"/>
                <w:szCs w:val="21"/>
                <w:rtl/>
                <w:lang w:val="ar-SA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kern w:val="0"/>
                <w:szCs w:val="21"/>
                <w:lang w:val="ar-SA"/>
              </w:rPr>
              <w:t>（ご希望の場合はチェックをつけてください。）</w:t>
            </w:r>
          </w:p>
          <w:p w:rsidR="00D20C38" w:rsidRPr="0009282C" w:rsidRDefault="00D20C38" w:rsidP="00410C84">
            <w:pPr>
              <w:spacing w:line="240" w:lineRule="exact"/>
              <w:ind w:leftChars="-2" w:left="-4" w:firstLineChars="2" w:firstLine="4"/>
              <w:jc w:val="left"/>
              <w:rPr>
                <w:rFonts w:ascii="IPAexゴシック" w:eastAsia="IPAexゴシック" w:hAnsi="IPAexゴシック" w:cs="メイリオ"/>
                <w:sz w:val="18"/>
                <w:szCs w:val="18"/>
              </w:rPr>
            </w:pPr>
          </w:p>
          <w:p w:rsidR="00D20C38" w:rsidRPr="0009282C" w:rsidRDefault="00D20C38" w:rsidP="00410C84">
            <w:pPr>
              <w:spacing w:line="240" w:lineRule="exact"/>
              <w:ind w:leftChars="-2" w:left="-4" w:firstLineChars="2" w:firstLine="5"/>
              <w:jc w:val="left"/>
              <w:rPr>
                <w:rFonts w:ascii="IPAexゴシック" w:eastAsia="IPAexゴシック" w:hAnsi="IPAexゴシック" w:cs="メイリオ"/>
                <w:sz w:val="24"/>
                <w:szCs w:val="24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 w:val="24"/>
                <w:szCs w:val="24"/>
              </w:rPr>
              <w:t>□</w:t>
            </w:r>
            <w:r w:rsidRPr="0009282C">
              <w:rPr>
                <w:rFonts w:ascii="IPAexゴシック" w:eastAsia="IPAexゴシック" w:hAnsi="IPAexゴシック" w:cs="メイリオ"/>
                <w:sz w:val="24"/>
                <w:szCs w:val="24"/>
              </w:rPr>
              <w:t>5</w:t>
            </w:r>
            <w:r w:rsidRPr="0009282C">
              <w:rPr>
                <w:rFonts w:ascii="IPAexゴシック" w:eastAsia="IPAexゴシック" w:hAnsi="IPAexゴシック" w:cs="メイリオ" w:hint="eastAsia"/>
                <w:sz w:val="24"/>
                <w:szCs w:val="24"/>
              </w:rPr>
              <w:t>組</w:t>
            </w:r>
            <w:r w:rsidRPr="0009282C">
              <w:rPr>
                <w:rFonts w:ascii="IPAexゴシック" w:eastAsia="IPAexゴシック" w:hAnsi="IPAexゴシック" w:cs="メイリオ"/>
                <w:sz w:val="24"/>
                <w:szCs w:val="24"/>
              </w:rPr>
              <w:t>10</w:t>
            </w:r>
            <w:r w:rsidRPr="0009282C">
              <w:rPr>
                <w:rFonts w:ascii="IPAexゴシック" w:eastAsia="IPAexゴシック" w:hAnsi="IPAexゴシック" w:cs="メイリオ" w:hint="eastAsia"/>
                <w:sz w:val="24"/>
                <w:szCs w:val="24"/>
              </w:rPr>
              <w:t>名様分　希望します。</w:t>
            </w:r>
          </w:p>
          <w:p w:rsidR="00D20C38" w:rsidRPr="0009282C" w:rsidRDefault="00D20C38" w:rsidP="00410C84">
            <w:pPr>
              <w:spacing w:line="240" w:lineRule="exact"/>
              <w:ind w:leftChars="-2" w:left="-4" w:firstLineChars="102" w:firstLine="184"/>
              <w:jc w:val="left"/>
              <w:rPr>
                <w:rFonts w:ascii="IPAexゴシック" w:eastAsia="IPAexゴシック" w:hAnsi="IPAexゴシック" w:cs="メイリオ"/>
                <w:sz w:val="18"/>
                <w:szCs w:val="18"/>
              </w:rPr>
            </w:pPr>
          </w:p>
          <w:p w:rsidR="00D20C38" w:rsidRPr="0009282C" w:rsidRDefault="00D20C38" w:rsidP="00410C84">
            <w:pPr>
              <w:ind w:leftChars="-2" w:left="-4" w:firstLineChars="102" w:firstLine="184"/>
              <w:jc w:val="left"/>
              <w:rPr>
                <w:rFonts w:ascii="IPAexゴシック" w:eastAsia="IPAexゴシック" w:hAnsi="IPAexゴシック" w:cs="メイリオ"/>
                <w:sz w:val="18"/>
                <w:szCs w:val="18"/>
              </w:rPr>
            </w:pPr>
            <w:r w:rsidRPr="0009282C">
              <w:rPr>
                <w:rFonts w:ascii="IPAexゴシック" w:eastAsia="IPAexゴシック" w:hAnsi="IPAexゴシック" w:cs="メイリオ"/>
                <w:sz w:val="18"/>
                <w:szCs w:val="18"/>
              </w:rPr>
              <w:t>[</w:t>
            </w:r>
            <w:r w:rsidRPr="0009282C">
              <w:rPr>
                <w:rFonts w:ascii="IPAexゴシック" w:eastAsia="IPAexゴシック" w:hAnsi="IPAexゴシック" w:cs="メイリオ" w:hint="eastAsia"/>
                <w:sz w:val="18"/>
                <w:szCs w:val="18"/>
              </w:rPr>
              <w:t>チケット送付先</w:t>
            </w:r>
            <w:r w:rsidRPr="0009282C">
              <w:rPr>
                <w:rFonts w:ascii="IPAexゴシック" w:eastAsia="IPAexゴシック" w:hAnsi="IPAexゴシック" w:cs="メイリオ"/>
                <w:sz w:val="18"/>
                <w:szCs w:val="18"/>
              </w:rPr>
              <w:t>]</w:t>
            </w:r>
          </w:p>
          <w:p w:rsidR="00D20C38" w:rsidRPr="0009282C" w:rsidRDefault="00D20C38" w:rsidP="00410C84">
            <w:pPr>
              <w:ind w:leftChars="-2" w:left="-4" w:firstLineChars="102" w:firstLine="184"/>
              <w:jc w:val="left"/>
              <w:rPr>
                <w:rFonts w:ascii="IPAexゴシック" w:eastAsia="IPAexゴシック" w:hAnsi="IPAexゴシック" w:cs="メイリオ"/>
                <w:szCs w:val="21"/>
              </w:rPr>
            </w:pPr>
            <w:r w:rsidRPr="0009282C">
              <w:rPr>
                <w:rFonts w:ascii="IPAexゴシック" w:eastAsia="IPAexゴシック" w:hAnsi="IPAexゴシック" w:cs="メイリオ" w:hint="eastAsia"/>
                <w:sz w:val="18"/>
                <w:szCs w:val="18"/>
              </w:rPr>
              <w:t>ご住所：〒</w:t>
            </w:r>
          </w:p>
        </w:tc>
      </w:tr>
    </w:tbl>
    <w:p w:rsidR="00D20C38" w:rsidRPr="001D497A" w:rsidRDefault="00D20C38" w:rsidP="001D497A">
      <w:pPr>
        <w:spacing w:line="280" w:lineRule="exact"/>
        <w:ind w:firstLineChars="100" w:firstLine="180"/>
        <w:jc w:val="right"/>
        <w:rPr>
          <w:rFonts w:ascii="IPAexゴシック" w:eastAsia="IPAexゴシック" w:hAnsi="IPAexゴシック" w:cs="メイリオ"/>
          <w:sz w:val="18"/>
          <w:szCs w:val="18"/>
        </w:rPr>
      </w:pPr>
      <w:r w:rsidRPr="001D497A">
        <w:rPr>
          <w:rFonts w:ascii="IPAexゴシック" w:eastAsia="IPAexゴシック" w:hAnsi="IPAexゴシック" w:hint="eastAsia"/>
          <w:sz w:val="18"/>
          <w:szCs w:val="18"/>
        </w:rPr>
        <w:t>※右隻と左隻を並べて掲載する場合は（右隻）（左隻）の表記は不要です。</w:t>
      </w:r>
    </w:p>
    <w:p w:rsidR="00D20C38" w:rsidRPr="008827C3" w:rsidRDefault="00D20C38" w:rsidP="00D80952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ƒ{ƒbƒNƒX 12" o:spid="_x0000_s1026" type="#_x0000_t202" style="position:absolute;margin-left:7.4pt;margin-top:9.6pt;width:234.3pt;height:11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DcUwIAAGQEAAAOAAAAZHJzL2Uyb0RvYy54bWysVM1u1DAQviPxDpbvNMn2h92o2aq0FCGV&#10;glSQuDqOs7FwPMb2blK4tRLivO/BA/AC+yL7IoydbRsBJ0QiWTOZmc8z38zk+KRvFVkJ6yTogmZ7&#10;KSVCc6ikXhT0w/uLZ1NKnGe6Ygq0KOiNcPRk/vTJcWdyMYEGVCUsQRDt8s4UtPHe5EnieCNa5vbA&#10;CI3GGmzLPKp2kVSWdYjeqmSSpkdJB7YyFrhwDr+eD0Y6j/h1Lbh/W9dOeKIKirn5eNp4luFM5scs&#10;X1hmGsl3abB/yKJlUuOlD1DnzDOytPIPqFZyCw5qv8ehTaCuJRexBqwmS3+r5rphRsRakBxnHmhy&#10;/w+WX63eWSIr7B0lmrXYou3dt+3tj+3tz+3dd7JZf92sy836arP+SLJJ4KszLsewa4OBvn8BfYgN&#10;tTtzCfyTIxrOGqYX4tRa6BrBKsw3C5HJKHTAcQGk7N5AhRezpYcI1Ne2DYBID0F07NvNQ69E7wnH&#10;j5Oj2Wx/ekgJR1t2cJBOs8N4B8vvw411/pWAlgShoBaHIcKz1aXzIR2W37vE9EHJ6kIqFRW7KM+U&#10;JSuGg3MRnx26G7spTbqC7k+zNB0oGBvdGGOahvdvGK30uAJKtgWdpuEJTiwPxL3UVZQ9k2qQMWel&#10;d0wG8gYafV/26BjoLaG6QU4tDKOOq4lCA/YLJR2OeUHd5yWzghL1WmNfZoE63IuoHBw+n6Bix5Zy&#10;bGGaI1RBPSWDeOaHXVoaKxcN3jRMgoZT7GUtI8uPWe3yxlGO5O/WLuzKWI9ejz+H+S8AAAD//wMA&#10;UEsDBBQABgAIAAAAIQClu22j3gAAAAkBAAAPAAAAZHJzL2Rvd25yZXYueG1sTI/LTsNADEX3SPzD&#10;yEjs6CQRbUOaSYWQkOiCRQvs3cR5tBlPyEzb8PeYFd3ZOlfXx/l6sr060+g7xwbiWQSKuHRVx42B&#10;z4/XhxSUD8gV9o7JwA95WBe3Nzlmlbvwls670CgpYZ+hgTaEIdPaly1Z9DM3EAur3WgxyDo2uhrx&#10;IuW210kULbTFjuVCiwO9tFQedydr4Lit9Vu3DPi1sfXisOFUv3+XxtzfTc8rUIGm8B+GP31Rh0Kc&#10;9u7ElVe9gfnjPJaogASU8KdlJMPeQJKkMegi19cfFL8AAAD//wMAUEsBAi0AFAAGAAgAAAAhALaD&#10;OJL+AAAA4QEAABMAAAAAAAAAAAAAAAAAAAAAAFtDb250ZW50X1R5cGVzXS54bWxQSwECLQAUAAYA&#10;CAAAACEAOP0h/9YAAACUAQAACwAAAAAAAAAAAAAAAAAvAQAAX3JlbHMvLnJlbHNQSwECLQAUAAYA&#10;CAAAACEAqLvw3FMCAABkBAAADgAAAAAAAAAAAAAAAAAuAgAAZHJzL2Uyb0RvYy54bWxQSwECLQAU&#10;AAYACAAAACEApbtto94AAAAJAQAADwAAAAAAAAAAAAAAAACtBAAAZHJzL2Rvd25yZXYueG1sUEsF&#10;BgAAAAAEAAQA8wAAALgFAAAAAA==&#10;" strokecolor="gray" strokeweight="3pt">
            <v:textbox>
              <w:txbxContent>
                <w:p w:rsidR="00D20C38" w:rsidRPr="0009282C" w:rsidRDefault="00D20C38" w:rsidP="008827C3">
                  <w:pPr>
                    <w:rPr>
                      <w:rFonts w:ascii="IPAexゴシック" w:eastAsia="IPAexゴシック" w:hAnsi="IPAexゴシック"/>
                      <w:szCs w:val="21"/>
                    </w:rPr>
                  </w:pPr>
                  <w:r w:rsidRPr="0009282C">
                    <w:rPr>
                      <w:rFonts w:ascii="IPAexゴシック" w:eastAsia="IPAexゴシック" w:hAnsi="IPAexゴシック" w:hint="eastAsia"/>
                      <w:szCs w:val="21"/>
                    </w:rPr>
                    <w:t>＜広報用画像に関する問合わせ先＞</w:t>
                  </w:r>
                </w:p>
                <w:p w:rsidR="00D20C38" w:rsidRDefault="00D20C38" w:rsidP="00FF4B6C">
                  <w:pPr>
                    <w:ind w:leftChars="100" w:left="210"/>
                    <w:rPr>
                      <w:rFonts w:ascii="IPAexゴシック" w:eastAsia="IPAexゴシック" w:hAnsi="IPAexゴシック"/>
                      <w:sz w:val="18"/>
                      <w:szCs w:val="18"/>
                    </w:rPr>
                  </w:pPr>
                  <w:r w:rsidRPr="0009282C">
                    <w:rPr>
                      <w:rFonts w:ascii="IPAexゴシック" w:eastAsia="IPAexゴシック" w:hAnsi="IPAexゴシック" w:hint="eastAsia"/>
                      <w:sz w:val="18"/>
                      <w:szCs w:val="18"/>
                    </w:rPr>
                    <w:t>静岡県立美術館</w:t>
                  </w:r>
                </w:p>
                <w:p w:rsidR="00D20C38" w:rsidRPr="0009282C" w:rsidRDefault="00D20C38" w:rsidP="00FF4B6C">
                  <w:pPr>
                    <w:ind w:leftChars="100" w:left="210"/>
                    <w:rPr>
                      <w:rFonts w:ascii="IPAexゴシック" w:eastAsia="IPAexゴシック" w:hAnsi="IPAexゴシック"/>
                      <w:sz w:val="18"/>
                      <w:szCs w:val="18"/>
                    </w:rPr>
                  </w:pPr>
                  <w:r>
                    <w:rPr>
                      <w:rFonts w:ascii="IPAexゴシック" w:eastAsia="IPAexゴシック" w:hAnsi="IPAexゴシック" w:hint="eastAsia"/>
                      <w:sz w:val="18"/>
                      <w:szCs w:val="18"/>
                    </w:rPr>
                    <w:t>〒</w:t>
                  </w:r>
                  <w:r>
                    <w:rPr>
                      <w:rFonts w:ascii="IPAexゴシック" w:eastAsia="IPAexゴシック" w:hAnsi="IPAexゴシック"/>
                      <w:sz w:val="18"/>
                      <w:szCs w:val="18"/>
                    </w:rPr>
                    <w:t>422-8002</w:t>
                  </w:r>
                  <w:r>
                    <w:rPr>
                      <w:rFonts w:ascii="IPAexゴシック" w:eastAsia="IPAexゴシック" w:hAnsi="IPAexゴシック" w:hint="eastAsia"/>
                      <w:sz w:val="18"/>
                      <w:szCs w:val="18"/>
                    </w:rPr>
                    <w:t xml:space="preserve">　静岡市駿河区谷田</w:t>
                  </w:r>
                  <w:r>
                    <w:rPr>
                      <w:rFonts w:ascii="IPAexゴシック" w:eastAsia="IPAexゴシック" w:hAnsi="IPAexゴシック"/>
                      <w:sz w:val="18"/>
                      <w:szCs w:val="18"/>
                    </w:rPr>
                    <w:t>53-2</w:t>
                  </w:r>
                </w:p>
                <w:p w:rsidR="00D20C38" w:rsidRPr="0009282C" w:rsidRDefault="00D20C38" w:rsidP="00FF4B6C">
                  <w:pPr>
                    <w:ind w:leftChars="100" w:left="210"/>
                    <w:rPr>
                      <w:rFonts w:ascii="IPAexゴシック" w:eastAsia="IPAexゴシック" w:hAnsi="IPAexゴシック"/>
                      <w:sz w:val="18"/>
                      <w:szCs w:val="18"/>
                    </w:rPr>
                  </w:pPr>
                  <w:r w:rsidRPr="0009282C">
                    <w:rPr>
                      <w:rFonts w:ascii="IPAexゴシック" w:eastAsia="IPAexゴシック" w:hAnsi="IPAexゴシック" w:hint="eastAsia"/>
                      <w:sz w:val="18"/>
                      <w:szCs w:val="18"/>
                    </w:rPr>
                    <w:t>総務課：</w:t>
                  </w:r>
                  <w:r w:rsidRPr="0009282C">
                    <w:rPr>
                      <w:rFonts w:ascii="IPAexゴシック" w:eastAsia="IPAexゴシック" w:hAnsi="IPAexゴシック"/>
                      <w:sz w:val="18"/>
                      <w:szCs w:val="18"/>
                    </w:rPr>
                    <w:t>054-263-5755</w:t>
                  </w:r>
                </w:p>
                <w:p w:rsidR="00D20C38" w:rsidRPr="008827C3" w:rsidRDefault="00D20C38" w:rsidP="001D497A">
                  <w:pPr>
                    <w:ind w:leftChars="100" w:left="210"/>
                  </w:pPr>
                  <w:r>
                    <w:rPr>
                      <w:rFonts w:ascii="IPAexゴシック" w:eastAsia="IPAexゴシック" w:hAnsi="IPAexゴシック" w:hint="eastAsia"/>
                      <w:sz w:val="18"/>
                      <w:szCs w:val="18"/>
                    </w:rPr>
                    <w:t>広報担当（総務）塚口／展覧会担当（学芸）石上</w:t>
                  </w:r>
                </w:p>
              </w:txbxContent>
            </v:textbox>
          </v:shape>
        </w:pict>
      </w:r>
    </w:p>
    <w:sectPr w:rsidR="00D20C38" w:rsidRPr="008827C3" w:rsidSect="00ED0610">
      <w:headerReference w:type="default" r:id="rId8"/>
      <w:footerReference w:type="default" r:id="rId9"/>
      <w:pgSz w:w="11906" w:h="16838" w:code="9"/>
      <w:pgMar w:top="567" w:right="851" w:bottom="567" w:left="1021" w:header="397" w:footer="1021" w:gutter="0"/>
      <w:cols w:space="425"/>
      <w:docGrid w:type="lines" w:linePitch="398" w:charSpace="-14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38" w:rsidRDefault="00D20C38" w:rsidP="00974878">
      <w:r>
        <w:separator/>
      </w:r>
    </w:p>
  </w:endnote>
  <w:endnote w:type="continuationSeparator" w:id="0">
    <w:p w:rsidR="00D20C38" w:rsidRDefault="00D20C38" w:rsidP="0097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PAexゴシック">
    <w:altName w:val="ＭＳ ゴシック"/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38" w:rsidRDefault="00D20C38" w:rsidP="00ED27E5">
    <w:pPr>
      <w:tabs>
        <w:tab w:val="left" w:pos="8789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38" w:rsidRDefault="00D20C38" w:rsidP="00974878">
      <w:r>
        <w:separator/>
      </w:r>
    </w:p>
  </w:footnote>
  <w:footnote w:type="continuationSeparator" w:id="0">
    <w:p w:rsidR="00D20C38" w:rsidRDefault="00D20C38" w:rsidP="00974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38" w:rsidRPr="002D2F46" w:rsidRDefault="00D20C38" w:rsidP="008F6502">
    <w:pPr>
      <w:pStyle w:val="Header"/>
      <w:jc w:val="left"/>
      <w:rPr>
        <w:b/>
        <w:color w:val="59595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38C9"/>
    <w:multiLevelType w:val="hybridMultilevel"/>
    <w:tmpl w:val="DAE894A0"/>
    <w:lvl w:ilvl="0" w:tplc="ABCA06E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5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878"/>
    <w:rsid w:val="00005488"/>
    <w:rsid w:val="00021976"/>
    <w:rsid w:val="000527D0"/>
    <w:rsid w:val="00084673"/>
    <w:rsid w:val="0009282C"/>
    <w:rsid w:val="00094F80"/>
    <w:rsid w:val="000D4804"/>
    <w:rsid w:val="000E1509"/>
    <w:rsid w:val="000E1A45"/>
    <w:rsid w:val="00103D86"/>
    <w:rsid w:val="0010581D"/>
    <w:rsid w:val="00113D20"/>
    <w:rsid w:val="00114DBF"/>
    <w:rsid w:val="0012134E"/>
    <w:rsid w:val="00124DE0"/>
    <w:rsid w:val="001323A1"/>
    <w:rsid w:val="001532B9"/>
    <w:rsid w:val="00183362"/>
    <w:rsid w:val="001C5B5D"/>
    <w:rsid w:val="001D02F5"/>
    <w:rsid w:val="001D497A"/>
    <w:rsid w:val="001D71A0"/>
    <w:rsid w:val="001E7175"/>
    <w:rsid w:val="001F2273"/>
    <w:rsid w:val="001F2D9C"/>
    <w:rsid w:val="00224D35"/>
    <w:rsid w:val="00231172"/>
    <w:rsid w:val="00243D7C"/>
    <w:rsid w:val="00252FF2"/>
    <w:rsid w:val="00291287"/>
    <w:rsid w:val="0029215B"/>
    <w:rsid w:val="002C5128"/>
    <w:rsid w:val="002D2F46"/>
    <w:rsid w:val="002F19AD"/>
    <w:rsid w:val="002F1F8E"/>
    <w:rsid w:val="002F4C42"/>
    <w:rsid w:val="00306A41"/>
    <w:rsid w:val="00331616"/>
    <w:rsid w:val="003401E9"/>
    <w:rsid w:val="00351411"/>
    <w:rsid w:val="00372EF4"/>
    <w:rsid w:val="003C47D5"/>
    <w:rsid w:val="003D44BA"/>
    <w:rsid w:val="003F642F"/>
    <w:rsid w:val="00410C84"/>
    <w:rsid w:val="00422A62"/>
    <w:rsid w:val="004304AA"/>
    <w:rsid w:val="00471F83"/>
    <w:rsid w:val="00475B6E"/>
    <w:rsid w:val="00480FDF"/>
    <w:rsid w:val="004845BC"/>
    <w:rsid w:val="00485413"/>
    <w:rsid w:val="004B0055"/>
    <w:rsid w:val="004E14F0"/>
    <w:rsid w:val="004E5B71"/>
    <w:rsid w:val="00505823"/>
    <w:rsid w:val="00506F48"/>
    <w:rsid w:val="00524199"/>
    <w:rsid w:val="00527F2D"/>
    <w:rsid w:val="005725DF"/>
    <w:rsid w:val="005826FC"/>
    <w:rsid w:val="005C43EA"/>
    <w:rsid w:val="005D53EF"/>
    <w:rsid w:val="00607ED2"/>
    <w:rsid w:val="006172AF"/>
    <w:rsid w:val="006236C6"/>
    <w:rsid w:val="00640963"/>
    <w:rsid w:val="00642F55"/>
    <w:rsid w:val="00655F14"/>
    <w:rsid w:val="00660CB8"/>
    <w:rsid w:val="0066390C"/>
    <w:rsid w:val="00684103"/>
    <w:rsid w:val="006A1F67"/>
    <w:rsid w:val="006E54CF"/>
    <w:rsid w:val="006E63AF"/>
    <w:rsid w:val="00710351"/>
    <w:rsid w:val="007114C1"/>
    <w:rsid w:val="00711DB6"/>
    <w:rsid w:val="00716725"/>
    <w:rsid w:val="00784B02"/>
    <w:rsid w:val="00792F32"/>
    <w:rsid w:val="00797363"/>
    <w:rsid w:val="007B07BA"/>
    <w:rsid w:val="007B3A15"/>
    <w:rsid w:val="007D1948"/>
    <w:rsid w:val="007D2928"/>
    <w:rsid w:val="007E3AB5"/>
    <w:rsid w:val="00812181"/>
    <w:rsid w:val="00826B95"/>
    <w:rsid w:val="008507E7"/>
    <w:rsid w:val="00850A93"/>
    <w:rsid w:val="008666A0"/>
    <w:rsid w:val="00872D56"/>
    <w:rsid w:val="00876468"/>
    <w:rsid w:val="008827C3"/>
    <w:rsid w:val="008A15D3"/>
    <w:rsid w:val="008D1587"/>
    <w:rsid w:val="008F14A3"/>
    <w:rsid w:val="008F6502"/>
    <w:rsid w:val="00903F61"/>
    <w:rsid w:val="0090753E"/>
    <w:rsid w:val="00915434"/>
    <w:rsid w:val="0091704D"/>
    <w:rsid w:val="00967BEE"/>
    <w:rsid w:val="00971030"/>
    <w:rsid w:val="00974878"/>
    <w:rsid w:val="009876F9"/>
    <w:rsid w:val="009A793A"/>
    <w:rsid w:val="009C1DB1"/>
    <w:rsid w:val="009E4E5F"/>
    <w:rsid w:val="00A1296B"/>
    <w:rsid w:val="00A2087B"/>
    <w:rsid w:val="00A4028E"/>
    <w:rsid w:val="00A475A1"/>
    <w:rsid w:val="00A54773"/>
    <w:rsid w:val="00A60728"/>
    <w:rsid w:val="00A6450B"/>
    <w:rsid w:val="00A64827"/>
    <w:rsid w:val="00A7625F"/>
    <w:rsid w:val="00A93CA9"/>
    <w:rsid w:val="00AA3E08"/>
    <w:rsid w:val="00AC2187"/>
    <w:rsid w:val="00AC42CB"/>
    <w:rsid w:val="00AD3121"/>
    <w:rsid w:val="00B04B1E"/>
    <w:rsid w:val="00B06914"/>
    <w:rsid w:val="00B15DF5"/>
    <w:rsid w:val="00B224E4"/>
    <w:rsid w:val="00B30615"/>
    <w:rsid w:val="00B35490"/>
    <w:rsid w:val="00B3559C"/>
    <w:rsid w:val="00B376D0"/>
    <w:rsid w:val="00B47674"/>
    <w:rsid w:val="00B525DC"/>
    <w:rsid w:val="00B6648D"/>
    <w:rsid w:val="00BA521E"/>
    <w:rsid w:val="00BB7FE1"/>
    <w:rsid w:val="00BC7F0B"/>
    <w:rsid w:val="00BF3F2E"/>
    <w:rsid w:val="00C059FC"/>
    <w:rsid w:val="00C1617F"/>
    <w:rsid w:val="00C366E9"/>
    <w:rsid w:val="00C400D7"/>
    <w:rsid w:val="00C47429"/>
    <w:rsid w:val="00C564F1"/>
    <w:rsid w:val="00C67CDF"/>
    <w:rsid w:val="00CC17B6"/>
    <w:rsid w:val="00CC3B0D"/>
    <w:rsid w:val="00CD3E39"/>
    <w:rsid w:val="00CE4338"/>
    <w:rsid w:val="00CE60D4"/>
    <w:rsid w:val="00CF009F"/>
    <w:rsid w:val="00D038AF"/>
    <w:rsid w:val="00D13A1E"/>
    <w:rsid w:val="00D20C38"/>
    <w:rsid w:val="00D21F5B"/>
    <w:rsid w:val="00D245CD"/>
    <w:rsid w:val="00D33A66"/>
    <w:rsid w:val="00D5694D"/>
    <w:rsid w:val="00D80952"/>
    <w:rsid w:val="00D92165"/>
    <w:rsid w:val="00D96240"/>
    <w:rsid w:val="00DB0CC3"/>
    <w:rsid w:val="00DB54E3"/>
    <w:rsid w:val="00DD12BB"/>
    <w:rsid w:val="00DE5516"/>
    <w:rsid w:val="00DF5730"/>
    <w:rsid w:val="00E24103"/>
    <w:rsid w:val="00E41842"/>
    <w:rsid w:val="00E44E30"/>
    <w:rsid w:val="00E45301"/>
    <w:rsid w:val="00E83323"/>
    <w:rsid w:val="00E84601"/>
    <w:rsid w:val="00EC0DED"/>
    <w:rsid w:val="00ED0610"/>
    <w:rsid w:val="00ED27E5"/>
    <w:rsid w:val="00EE6A02"/>
    <w:rsid w:val="00EF2CB8"/>
    <w:rsid w:val="00F01F96"/>
    <w:rsid w:val="00F04592"/>
    <w:rsid w:val="00F11D46"/>
    <w:rsid w:val="00F33B52"/>
    <w:rsid w:val="00F95418"/>
    <w:rsid w:val="00FA108D"/>
    <w:rsid w:val="00FA3DCD"/>
    <w:rsid w:val="00FB5868"/>
    <w:rsid w:val="00FD19C2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丸ｺﾞｼｯｸM-PRO" w:eastAsia="HG丸ｺﾞｼｯｸM-PRO" w:hAnsi="HG丸ｺﾞｼｯｸM-PRO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487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4878"/>
  </w:style>
  <w:style w:type="paragraph" w:styleId="Footer">
    <w:name w:val="footer"/>
    <w:basedOn w:val="Normal"/>
    <w:link w:val="FooterChar"/>
    <w:uiPriority w:val="99"/>
    <w:rsid w:val="00974878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4878"/>
  </w:style>
  <w:style w:type="character" w:customStyle="1" w:styleId="small6">
    <w:name w:val="small6"/>
    <w:uiPriority w:val="99"/>
    <w:rsid w:val="001E7175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rsid w:val="00967BEE"/>
    <w:rPr>
      <w:rFonts w:ascii="Arial" w:eastAsia="ＭＳ ゴシック" w:hAnsi="Arial"/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BEE"/>
    <w:rPr>
      <w:rFonts w:ascii="Arial" w:eastAsia="ＭＳ ゴシック" w:hAnsi="Arial"/>
      <w:sz w:val="18"/>
    </w:rPr>
  </w:style>
  <w:style w:type="character" w:styleId="Hyperlink">
    <w:name w:val="Hyperlink"/>
    <w:basedOn w:val="DefaultParagraphFont"/>
    <w:uiPriority w:val="99"/>
    <w:rsid w:val="00D5694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95418"/>
    <w:pPr>
      <w:ind w:leftChars="400" w:left="840"/>
    </w:pPr>
  </w:style>
  <w:style w:type="table" w:styleId="TableGrid">
    <w:name w:val="Table Grid"/>
    <w:basedOn w:val="TableNormal"/>
    <w:uiPriority w:val="99"/>
    <w:rsid w:val="00CF00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spmoa@spmoa.shizuoka.shiz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902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00193182</cp:lastModifiedBy>
  <cp:revision>4</cp:revision>
  <cp:lastPrinted>2018-12-06T04:39:00Z</cp:lastPrinted>
  <dcterms:created xsi:type="dcterms:W3CDTF">2018-12-06T05:15:00Z</dcterms:created>
  <dcterms:modified xsi:type="dcterms:W3CDTF">2019-02-18T10:58:00Z</dcterms:modified>
</cp:coreProperties>
</file>